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38" w:rsidRPr="00750A02" w:rsidRDefault="00750A02" w:rsidP="00750A02">
      <w:pPr>
        <w:ind w:right="424"/>
        <w:jc w:val="right"/>
        <w:rPr>
          <w:bCs/>
        </w:rPr>
      </w:pPr>
      <w:r>
        <w:rPr>
          <w:bCs/>
        </w:rPr>
        <w:t>Allegato n. 9</w:t>
      </w:r>
      <w:bookmarkStart w:id="0" w:name="_GoBack"/>
      <w:bookmarkEnd w:id="0"/>
    </w:p>
    <w:p w:rsidR="00156438" w:rsidRPr="00156438" w:rsidRDefault="00156438" w:rsidP="00156438">
      <w:pPr>
        <w:ind w:right="424"/>
        <w:jc w:val="center"/>
        <w:rPr>
          <w:b/>
          <w:bCs/>
          <w:sz w:val="32"/>
          <w:szCs w:val="32"/>
          <w:u w:val="single"/>
        </w:rPr>
      </w:pPr>
      <w:r w:rsidRPr="00156438">
        <w:rPr>
          <w:b/>
          <w:bCs/>
          <w:sz w:val="32"/>
          <w:szCs w:val="32"/>
          <w:u w:val="single"/>
        </w:rPr>
        <w:t>Criteri generali per la scelta degli Esperti Esterni</w:t>
      </w:r>
    </w:p>
    <w:p w:rsidR="00156438" w:rsidRPr="00156438" w:rsidRDefault="00156438" w:rsidP="00156438">
      <w:pPr>
        <w:ind w:right="424"/>
        <w:jc w:val="center"/>
        <w:rPr>
          <w:bCs/>
        </w:rPr>
      </w:pPr>
      <w:r w:rsidRPr="00156438">
        <w:rPr>
          <w:bCs/>
        </w:rPr>
        <w:t>(</w:t>
      </w:r>
      <w:proofErr w:type="gramStart"/>
      <w:r w:rsidRPr="00156438">
        <w:rPr>
          <w:bCs/>
        </w:rPr>
        <w:t>ai</w:t>
      </w:r>
      <w:proofErr w:type="gramEnd"/>
      <w:r w:rsidRPr="00156438">
        <w:rPr>
          <w:bCs/>
        </w:rPr>
        <w:t xml:space="preserve"> sensi dell’art. 40 del D.I. 44/2001)</w:t>
      </w:r>
    </w:p>
    <w:p w:rsidR="00156438" w:rsidRDefault="00156438" w:rsidP="00156438">
      <w:pPr>
        <w:ind w:right="424"/>
        <w:jc w:val="both"/>
        <w:rPr>
          <w:b/>
          <w:bCs/>
          <w:u w:val="single"/>
        </w:rPr>
      </w:pPr>
    </w:p>
    <w:p w:rsidR="00156438" w:rsidRDefault="00156438" w:rsidP="00156438">
      <w:pPr>
        <w:ind w:right="424"/>
        <w:jc w:val="both"/>
        <w:rPr>
          <w:bCs/>
        </w:rPr>
      </w:pPr>
    </w:p>
    <w:p w:rsidR="00156438" w:rsidRDefault="00156438" w:rsidP="00156438">
      <w:pPr>
        <w:ind w:right="424"/>
        <w:jc w:val="both"/>
        <w:rPr>
          <w:bCs/>
        </w:rPr>
      </w:pPr>
      <w:r>
        <w:rPr>
          <w:bCs/>
        </w:rPr>
        <w:t>Griglia di criteri, con relativi punteggi, nella selezione degli esperti esterni per la realizzazione dei progetti dell’Istituto, soprattutto in riferimento alla programmazione PON.</w:t>
      </w:r>
    </w:p>
    <w:p w:rsidR="00156438" w:rsidRPr="004C616D" w:rsidRDefault="00156438" w:rsidP="00156438">
      <w:pPr>
        <w:ind w:right="424"/>
        <w:jc w:val="both"/>
        <w:rPr>
          <w:b/>
          <w:bCs/>
          <w:u w:val="single"/>
        </w:rPr>
      </w:pPr>
    </w:p>
    <w:p w:rsidR="00156438" w:rsidRDefault="00156438" w:rsidP="00156438">
      <w:pPr>
        <w:ind w:right="424"/>
        <w:jc w:val="both"/>
        <w:rPr>
          <w:bCs/>
          <w:color w:val="FF0000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2059"/>
      </w:tblGrid>
      <w:tr w:rsidR="00156438" w:rsidTr="006B7690">
        <w:trPr>
          <w:trHeight w:val="2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38" w:rsidRDefault="00156438" w:rsidP="006B7690">
            <w:pPr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TITOLI DI STUDIO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38" w:rsidRDefault="00156438" w:rsidP="006B7690">
            <w:pPr>
              <w:ind w:firstLine="709"/>
              <w:jc w:val="both"/>
              <w:rPr>
                <w:b/>
                <w:color w:val="000000"/>
                <w:kern w:val="28"/>
              </w:rPr>
            </w:pPr>
            <w:r>
              <w:rPr>
                <w:b/>
              </w:rPr>
              <w:t>PUNTI</w:t>
            </w:r>
          </w:p>
        </w:tc>
      </w:tr>
      <w:tr w:rsidR="00156438" w:rsidTr="006B7690">
        <w:trPr>
          <w:trHeight w:val="2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38" w:rsidRDefault="00156438" w:rsidP="006B7690">
            <w:pPr>
              <w:jc w:val="both"/>
              <w:rPr>
                <w:b/>
              </w:rPr>
            </w:pPr>
            <w:r>
              <w:rPr>
                <w:b/>
              </w:rPr>
              <w:t xml:space="preserve">Laurea specifica inerente il settore di riferimento  </w:t>
            </w:r>
          </w:p>
          <w:p w:rsidR="00156438" w:rsidRDefault="00156438" w:rsidP="00156438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b/>
              </w:rPr>
            </w:pPr>
            <w:r>
              <w:rPr>
                <w:rFonts w:ascii="Helvetica" w:hAnsi="Helvetica"/>
                <w:color w:val="222222"/>
                <w:sz w:val="16"/>
                <w:szCs w:val="16"/>
              </w:rPr>
              <w:t xml:space="preserve"> (Laurea specifica quadriennale o quinquennale </w:t>
            </w:r>
            <w:proofErr w:type="gramStart"/>
            <w:r>
              <w:rPr>
                <w:rFonts w:ascii="Helvetica" w:hAnsi="Helvetica"/>
                <w:color w:val="222222"/>
                <w:sz w:val="16"/>
                <w:szCs w:val="16"/>
              </w:rPr>
              <w:t>( vecchio</w:t>
            </w:r>
            <w:proofErr w:type="gramEnd"/>
            <w:r>
              <w:rPr>
                <w:rFonts w:ascii="Helvetica" w:hAnsi="Helvetica"/>
                <w:color w:val="222222"/>
                <w:sz w:val="16"/>
                <w:szCs w:val="16"/>
              </w:rPr>
              <w:t xml:space="preserve"> ordinamento)</w:t>
            </w:r>
          </w:p>
          <w:p w:rsidR="00156438" w:rsidRDefault="00156438" w:rsidP="00156438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b/>
              </w:rPr>
            </w:pPr>
            <w:r>
              <w:rPr>
                <w:rFonts w:ascii="Helvetica" w:hAnsi="Helvetica"/>
                <w:color w:val="22222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Helvetica" w:hAnsi="Helvetica"/>
                <w:color w:val="222222"/>
                <w:sz w:val="16"/>
                <w:szCs w:val="16"/>
              </w:rPr>
              <w:t>laurea</w:t>
            </w:r>
            <w:proofErr w:type="gramEnd"/>
            <w:r>
              <w:rPr>
                <w:rFonts w:ascii="Helvetica" w:hAnsi="Helvetica"/>
                <w:color w:val="222222"/>
                <w:sz w:val="16"/>
                <w:szCs w:val="16"/>
              </w:rPr>
              <w:t xml:space="preserve"> triennale + specialistica </w:t>
            </w:r>
          </w:p>
          <w:p w:rsidR="00156438" w:rsidRDefault="00156438" w:rsidP="00156438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b/>
              </w:rPr>
            </w:pPr>
            <w:proofErr w:type="gramStart"/>
            <w:r>
              <w:rPr>
                <w:rFonts w:ascii="Helvetica" w:hAnsi="Helvetica"/>
                <w:color w:val="222222"/>
                <w:sz w:val="16"/>
                <w:szCs w:val="16"/>
              </w:rPr>
              <w:t>voto</w:t>
            </w:r>
            <w:proofErr w:type="gramEnd"/>
            <w:r>
              <w:rPr>
                <w:rFonts w:ascii="Helvetica" w:hAnsi="Helvetica"/>
                <w:color w:val="222222"/>
                <w:sz w:val="16"/>
                <w:szCs w:val="16"/>
              </w:rPr>
              <w:t>: fino a 95 punti 4, da 96 a 110 + 0,50 punti per ogni voto in più;  per la lode punti 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38" w:rsidRDefault="00156438" w:rsidP="006B769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56438" w:rsidRDefault="00156438" w:rsidP="006B769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Massimo </w:t>
            </w:r>
            <w:r>
              <w:rPr>
                <w:b/>
              </w:rPr>
              <w:t xml:space="preserve">  15 </w:t>
            </w:r>
          </w:p>
        </w:tc>
      </w:tr>
      <w:tr w:rsidR="00156438" w:rsidTr="006B7690">
        <w:trPr>
          <w:trHeight w:val="2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38" w:rsidRDefault="00156438" w:rsidP="006B7690">
            <w:pPr>
              <w:jc w:val="both"/>
              <w:rPr>
                <w:b/>
              </w:rPr>
            </w:pPr>
            <w:r>
              <w:rPr>
                <w:b/>
              </w:rPr>
              <w:t xml:space="preserve">Altra </w:t>
            </w:r>
            <w:proofErr w:type="gramStart"/>
            <w:r>
              <w:rPr>
                <w:b/>
              </w:rPr>
              <w:t>laurea  (</w:t>
            </w:r>
            <w:proofErr w:type="gramEnd"/>
            <w:r>
              <w:rPr>
                <w:b/>
              </w:rPr>
              <w:t xml:space="preserve"> un solo titolo valutabile )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38" w:rsidRDefault="00156438" w:rsidP="006B7690">
            <w:pPr>
              <w:ind w:firstLine="709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56438" w:rsidTr="006B7690">
        <w:trPr>
          <w:trHeight w:val="71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38" w:rsidRDefault="00156438" w:rsidP="006B7690">
            <w:pPr>
              <w:autoSpaceDE w:val="0"/>
              <w:autoSpaceDN w:val="0"/>
              <w:adjustRightInd w:val="0"/>
              <w:spacing w:before="22"/>
              <w:ind w:right="-20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Dottorato di ricerca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38" w:rsidRDefault="00156438" w:rsidP="006B7690">
            <w:pPr>
              <w:jc w:val="center"/>
              <w:rPr>
                <w:b/>
                <w:color w:val="000000"/>
                <w:w w:val="104"/>
              </w:rPr>
            </w:pPr>
            <w:r>
              <w:rPr>
                <w:b/>
                <w:color w:val="000000"/>
                <w:w w:val="104"/>
              </w:rPr>
              <w:t>3,5</w:t>
            </w:r>
          </w:p>
        </w:tc>
      </w:tr>
      <w:tr w:rsidR="00156438" w:rsidTr="006B7690">
        <w:trPr>
          <w:trHeight w:val="71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38" w:rsidRDefault="00156438" w:rsidP="006B7690">
            <w:pPr>
              <w:autoSpaceDE w:val="0"/>
              <w:autoSpaceDN w:val="0"/>
              <w:adjustRightInd w:val="0"/>
              <w:spacing w:before="22"/>
              <w:ind w:right="-20"/>
              <w:rPr>
                <w:b/>
                <w:color w:val="000000"/>
              </w:rPr>
            </w:pPr>
            <w:r>
              <w:rPr>
                <w:b/>
                <w:color w:val="000000"/>
                <w:spacing w:val="-1"/>
              </w:rPr>
              <w:t>Possesso</w:t>
            </w:r>
            <w:r>
              <w:rPr>
                <w:b/>
                <w:color w:val="000000"/>
                <w:w w:val="104"/>
              </w:rPr>
              <w:t xml:space="preserve"> di Corsi perfezionamento annuali </w:t>
            </w:r>
          </w:p>
          <w:p w:rsidR="00156438" w:rsidRDefault="00156438" w:rsidP="006B7690">
            <w:pPr>
              <w:autoSpaceDE w:val="0"/>
              <w:autoSpaceDN w:val="0"/>
              <w:adjustRightInd w:val="0"/>
              <w:spacing w:before="22"/>
              <w:ind w:right="-20"/>
              <w:rPr>
                <w:color w:val="000000"/>
                <w:kern w:val="28"/>
              </w:rPr>
            </w:pPr>
            <w:r>
              <w:rPr>
                <w:color w:val="000000"/>
                <w:w w:val="104"/>
              </w:rPr>
              <w:t>(</w:t>
            </w:r>
            <w:proofErr w:type="gramStart"/>
            <w:r>
              <w:rPr>
                <w:color w:val="000000"/>
                <w:w w:val="104"/>
              </w:rPr>
              <w:t>valido</w:t>
            </w:r>
            <w:proofErr w:type="gramEnd"/>
            <w:r>
              <w:rPr>
                <w:color w:val="000000"/>
                <w:w w:val="104"/>
              </w:rPr>
              <w:t xml:space="preserve"> solo se rilasciato da università pubbliche e/o da enti accreditati che rilasciano un  titolo legalmente riconosciuto e riporta in calse il riferimento a leggi nazionali o regionali)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38" w:rsidRDefault="00156438" w:rsidP="006B7690">
            <w:pPr>
              <w:jc w:val="center"/>
              <w:rPr>
                <w:b/>
                <w:color w:val="000000"/>
                <w:kern w:val="28"/>
              </w:rPr>
            </w:pPr>
            <w:r>
              <w:rPr>
                <w:color w:val="000000"/>
                <w:w w:val="104"/>
              </w:rPr>
              <w:t xml:space="preserve">1 punto per ogni corso perfezionamento per </w:t>
            </w:r>
            <w:r>
              <w:rPr>
                <w:b/>
                <w:color w:val="000000"/>
                <w:w w:val="104"/>
              </w:rPr>
              <w:t xml:space="preserve">massimo </w:t>
            </w:r>
            <w:proofErr w:type="gramStart"/>
            <w:r>
              <w:rPr>
                <w:b/>
                <w:color w:val="000000"/>
                <w:w w:val="104"/>
              </w:rPr>
              <w:t>3  punti</w:t>
            </w:r>
            <w:proofErr w:type="gramEnd"/>
          </w:p>
        </w:tc>
      </w:tr>
      <w:tr w:rsidR="00156438" w:rsidTr="006B7690">
        <w:trPr>
          <w:trHeight w:val="67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38" w:rsidRDefault="00156438" w:rsidP="006B7690">
            <w:pPr>
              <w:autoSpaceDE w:val="0"/>
              <w:autoSpaceDN w:val="0"/>
              <w:adjustRightInd w:val="0"/>
              <w:spacing w:before="22"/>
              <w:ind w:right="-20"/>
              <w:rPr>
                <w:b/>
                <w:color w:val="000000"/>
                <w:w w:val="104"/>
              </w:rPr>
            </w:pPr>
            <w:r>
              <w:rPr>
                <w:b/>
                <w:color w:val="000000"/>
                <w:spacing w:val="-1"/>
              </w:rPr>
              <w:t>Possesso</w:t>
            </w:r>
            <w:r>
              <w:rPr>
                <w:b/>
                <w:color w:val="000000"/>
                <w:w w:val="104"/>
              </w:rPr>
              <w:t xml:space="preserve"> di Master di II Livello </w:t>
            </w:r>
          </w:p>
          <w:p w:rsidR="00156438" w:rsidRDefault="00156438" w:rsidP="006B7690">
            <w:pPr>
              <w:autoSpaceDE w:val="0"/>
              <w:autoSpaceDN w:val="0"/>
              <w:adjustRightInd w:val="0"/>
              <w:spacing w:before="22"/>
              <w:ind w:right="-20"/>
              <w:rPr>
                <w:color w:val="000000"/>
                <w:kern w:val="28"/>
              </w:rPr>
            </w:pPr>
            <w:r>
              <w:rPr>
                <w:color w:val="000000"/>
                <w:w w:val="104"/>
              </w:rPr>
              <w:t>(</w:t>
            </w:r>
            <w:proofErr w:type="gramStart"/>
            <w:r>
              <w:rPr>
                <w:color w:val="000000"/>
                <w:w w:val="104"/>
              </w:rPr>
              <w:t>valido</w:t>
            </w:r>
            <w:proofErr w:type="gramEnd"/>
            <w:r>
              <w:rPr>
                <w:color w:val="000000"/>
                <w:w w:val="104"/>
              </w:rPr>
              <w:t xml:space="preserve"> solo se rilasciato da università pubbliche e/o da enti accreditati che rilasciano un  titolo legalmente riconosciuto e riporta in calse il riferimento a leggi nazionali o regionali)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38" w:rsidRDefault="00156438" w:rsidP="006B7690">
            <w:pPr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w w:val="104"/>
              </w:rPr>
              <w:t xml:space="preserve">2 punti per ogni Master per </w:t>
            </w:r>
            <w:r>
              <w:rPr>
                <w:b/>
                <w:color w:val="000000"/>
                <w:w w:val="104"/>
              </w:rPr>
              <w:t xml:space="preserve">massimo </w:t>
            </w:r>
            <w:proofErr w:type="gramStart"/>
            <w:r>
              <w:rPr>
                <w:b/>
                <w:color w:val="000000"/>
                <w:w w:val="104"/>
              </w:rPr>
              <w:t>4  punti</w:t>
            </w:r>
            <w:proofErr w:type="gramEnd"/>
          </w:p>
        </w:tc>
      </w:tr>
      <w:tr w:rsidR="00156438" w:rsidTr="006B7690">
        <w:trPr>
          <w:trHeight w:val="68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38" w:rsidRDefault="00156438" w:rsidP="006B7690">
            <w:pPr>
              <w:autoSpaceDE w:val="0"/>
              <w:autoSpaceDN w:val="0"/>
              <w:adjustRightInd w:val="0"/>
              <w:spacing w:before="22"/>
              <w:ind w:right="-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Attività di docenza in progetti (PON/POR) che abbiano comportato insegnamento in corsi riferiti all’oggetto del bando </w:t>
            </w:r>
          </w:p>
          <w:p w:rsidR="00156438" w:rsidRDefault="00156438" w:rsidP="006B7690">
            <w:pPr>
              <w:autoSpaceDE w:val="0"/>
              <w:autoSpaceDN w:val="0"/>
              <w:adjustRightInd w:val="0"/>
              <w:spacing w:before="22"/>
              <w:ind w:right="-20"/>
              <w:rPr>
                <w:b/>
                <w:color w:val="000000"/>
                <w:kern w:val="28"/>
              </w:rPr>
            </w:pPr>
            <w:r>
              <w:rPr>
                <w:color w:val="000000"/>
                <w:w w:val="104"/>
              </w:rPr>
              <w:t>(</w:t>
            </w:r>
            <w:proofErr w:type="gramStart"/>
            <w:r>
              <w:rPr>
                <w:color w:val="000000"/>
                <w:w w:val="104"/>
              </w:rPr>
              <w:t>valido</w:t>
            </w:r>
            <w:proofErr w:type="gramEnd"/>
            <w:r>
              <w:rPr>
                <w:color w:val="000000"/>
                <w:w w:val="104"/>
              </w:rPr>
              <w:t xml:space="preserve"> solo se l’attività è stata prestata presso scuole pubbliche)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38" w:rsidRDefault="00156438" w:rsidP="006B7690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1   punti per ogni esperienza </w:t>
            </w:r>
          </w:p>
          <w:p w:rsidR="00156438" w:rsidRDefault="00156438" w:rsidP="006B7690">
            <w:pPr>
              <w:jc w:val="center"/>
              <w:rPr>
                <w:b/>
                <w:color w:val="000000"/>
                <w:kern w:val="28"/>
              </w:rPr>
            </w:pPr>
            <w:proofErr w:type="spellStart"/>
            <w:r>
              <w:rPr>
                <w:b/>
                <w:color w:val="000000"/>
                <w:spacing w:val="-2"/>
              </w:rPr>
              <w:t>Max</w:t>
            </w:r>
            <w:proofErr w:type="spellEnd"/>
            <w:r>
              <w:rPr>
                <w:b/>
                <w:color w:val="000000"/>
                <w:spacing w:val="-2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</w:rPr>
              <w:t>10  punti</w:t>
            </w:r>
            <w:proofErr w:type="gramEnd"/>
          </w:p>
        </w:tc>
      </w:tr>
      <w:tr w:rsidR="00156438" w:rsidTr="006B7690">
        <w:trPr>
          <w:trHeight w:val="67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438" w:rsidRDefault="00156438" w:rsidP="006B7690">
            <w:pPr>
              <w:autoSpaceDE w:val="0"/>
              <w:autoSpaceDN w:val="0"/>
              <w:adjustRightInd w:val="0"/>
              <w:spacing w:before="22"/>
              <w:ind w:right="-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Esperienze di progettazione in qualità di esperto in progetti PON FESR/POR FESR riferiti all’oggetto del bando. </w:t>
            </w:r>
          </w:p>
          <w:p w:rsidR="00156438" w:rsidRDefault="00156438" w:rsidP="006B7690">
            <w:pPr>
              <w:jc w:val="both"/>
              <w:rPr>
                <w:color w:val="000000"/>
                <w:kern w:val="28"/>
              </w:rPr>
            </w:pPr>
            <w:r>
              <w:rPr>
                <w:color w:val="000000"/>
                <w:w w:val="104"/>
              </w:rPr>
              <w:t>(</w:t>
            </w:r>
            <w:proofErr w:type="gramStart"/>
            <w:r>
              <w:rPr>
                <w:color w:val="000000"/>
                <w:w w:val="104"/>
              </w:rPr>
              <w:t>valido</w:t>
            </w:r>
            <w:proofErr w:type="gramEnd"/>
            <w:r>
              <w:rPr>
                <w:color w:val="000000"/>
                <w:w w:val="104"/>
              </w:rPr>
              <w:t xml:space="preserve"> solo se l’attività è stata prestata presso scuole pubbliche)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38" w:rsidRDefault="00156438" w:rsidP="006B7690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 punto per ogni esperienza      </w:t>
            </w:r>
          </w:p>
          <w:p w:rsidR="00156438" w:rsidRDefault="00156438" w:rsidP="006B7690">
            <w:pPr>
              <w:jc w:val="center"/>
              <w:rPr>
                <w:color w:val="000000"/>
                <w:kern w:val="28"/>
              </w:rPr>
            </w:pP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2"/>
              </w:rPr>
              <w:t>Max</w:t>
            </w:r>
            <w:proofErr w:type="spellEnd"/>
            <w:r>
              <w:rPr>
                <w:b/>
                <w:color w:val="000000"/>
                <w:spacing w:val="-2"/>
              </w:rPr>
              <w:t xml:space="preserve"> </w:t>
            </w:r>
            <w:proofErr w:type="gramStart"/>
            <w:r>
              <w:rPr>
                <w:b/>
                <w:color w:val="000000"/>
                <w:spacing w:val="-2"/>
              </w:rPr>
              <w:t>15  punti</w:t>
            </w:r>
            <w:proofErr w:type="gramEnd"/>
          </w:p>
        </w:tc>
      </w:tr>
      <w:tr w:rsidR="00156438" w:rsidTr="006B7690">
        <w:trPr>
          <w:trHeight w:val="67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38" w:rsidRDefault="00156438" w:rsidP="006B7690">
            <w:pPr>
              <w:pStyle w:val="Default"/>
              <w:rPr>
                <w:kern w:val="0"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47"/>
            </w:tblGrid>
            <w:tr w:rsidR="00156438" w:rsidTr="006B7690">
              <w:trPr>
                <w:trHeight w:val="118"/>
              </w:trPr>
              <w:tc>
                <w:tcPr>
                  <w:tcW w:w="8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6438" w:rsidRPr="004C616D" w:rsidRDefault="00156438" w:rsidP="006B7690">
                  <w:pPr>
                    <w:pStyle w:val="Default"/>
                    <w:rPr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>Esperienze</w:t>
                  </w:r>
                  <w:proofErr w:type="spellEnd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>pregresse</w:t>
                  </w:r>
                  <w:proofErr w:type="spellEnd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>svolte</w:t>
                  </w:r>
                  <w:proofErr w:type="spellEnd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>nel</w:t>
                  </w:r>
                  <w:proofErr w:type="spellEnd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>settore</w:t>
                  </w:r>
                  <w:proofErr w:type="spellEnd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 xml:space="preserve">  </w:t>
                  </w:r>
                  <w:proofErr w:type="spellStart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>pubblico</w:t>
                  </w:r>
                  <w:proofErr w:type="spellEnd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 xml:space="preserve"> e/o </w:t>
                  </w:r>
                  <w:proofErr w:type="spellStart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>privato</w:t>
                  </w:r>
                  <w:proofErr w:type="spellEnd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 xml:space="preserve"> in </w:t>
                  </w:r>
                  <w:proofErr w:type="spellStart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>coerenza</w:t>
                  </w:r>
                  <w:proofErr w:type="spellEnd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 xml:space="preserve"> con </w:t>
                  </w:r>
                </w:p>
                <w:p w:rsidR="00156438" w:rsidRDefault="00156438" w:rsidP="006B7690">
                  <w:pPr>
                    <w:pStyle w:val="Default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>l’oggetto</w:t>
                  </w:r>
                  <w:proofErr w:type="spellEnd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 xml:space="preserve"> del </w:t>
                  </w:r>
                  <w:proofErr w:type="spellStart"/>
                  <w:r w:rsidRPr="004C616D">
                    <w:rPr>
                      <w:b/>
                      <w:sz w:val="22"/>
                      <w:szCs w:val="22"/>
                      <w:lang w:val="en-US"/>
                    </w:rPr>
                    <w:t>bando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</w:tbl>
          <w:p w:rsidR="00156438" w:rsidRDefault="00156438" w:rsidP="006B7690">
            <w:pPr>
              <w:autoSpaceDE w:val="0"/>
              <w:autoSpaceDN w:val="0"/>
              <w:adjustRightInd w:val="0"/>
              <w:spacing w:before="22"/>
              <w:ind w:right="-20"/>
              <w:rPr>
                <w:rFonts w:cstheme="minorBidi"/>
                <w:b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438" w:rsidRDefault="00156438" w:rsidP="006B7690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1 punto per ogni esperienza      </w:t>
            </w:r>
          </w:p>
          <w:p w:rsidR="00156438" w:rsidRDefault="00156438" w:rsidP="006B7690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pacing w:val="-2"/>
              </w:rPr>
              <w:t>Max</w:t>
            </w:r>
            <w:proofErr w:type="spellEnd"/>
            <w:r>
              <w:rPr>
                <w:b/>
                <w:color w:val="000000"/>
                <w:spacing w:val="-2"/>
              </w:rPr>
              <w:t xml:space="preserve">  5</w:t>
            </w:r>
            <w:proofErr w:type="gramEnd"/>
            <w:r>
              <w:rPr>
                <w:b/>
                <w:color w:val="000000"/>
                <w:spacing w:val="-2"/>
              </w:rPr>
              <w:t xml:space="preserve"> punti</w:t>
            </w:r>
          </w:p>
        </w:tc>
      </w:tr>
    </w:tbl>
    <w:p w:rsidR="00156438" w:rsidRPr="00C221F6" w:rsidRDefault="00156438" w:rsidP="00156438">
      <w:pPr>
        <w:ind w:right="424"/>
        <w:rPr>
          <w:b/>
          <w:bCs/>
        </w:rPr>
      </w:pPr>
    </w:p>
    <w:p w:rsidR="00EB42E7" w:rsidRDefault="00EB42E7"/>
    <w:sectPr w:rsidR="00EB4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26795"/>
    <w:multiLevelType w:val="hybridMultilevel"/>
    <w:tmpl w:val="3490D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38"/>
    <w:rsid w:val="00156438"/>
    <w:rsid w:val="00750A02"/>
    <w:rsid w:val="00E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CB4F2-1EFF-4735-90DF-97AFDDE6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564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 w:bidi="he-IL"/>
    </w:rPr>
  </w:style>
  <w:style w:type="paragraph" w:customStyle="1" w:styleId="Default">
    <w:name w:val="Default"/>
    <w:rsid w:val="001564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Codispoti</dc:creator>
  <cp:keywords/>
  <dc:description/>
  <cp:lastModifiedBy>Andrea Codispoti</cp:lastModifiedBy>
  <cp:revision>2</cp:revision>
  <dcterms:created xsi:type="dcterms:W3CDTF">2017-05-13T09:20:00Z</dcterms:created>
  <dcterms:modified xsi:type="dcterms:W3CDTF">2017-05-13T10:07:00Z</dcterms:modified>
</cp:coreProperties>
</file>